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2051A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62051A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2051A">
              <w:rPr>
                <w:bCs/>
                <w:sz w:val="24"/>
                <w:szCs w:val="24"/>
              </w:rPr>
              <w:t>9</w:t>
            </w:r>
            <w:r w:rsidR="00694F76">
              <w:rPr>
                <w:bCs/>
                <w:sz w:val="24"/>
                <w:szCs w:val="24"/>
              </w:rPr>
              <w:t xml:space="preserve"> </w:t>
            </w:r>
            <w:r w:rsidR="0062051A">
              <w:rPr>
                <w:bCs/>
                <w:sz w:val="24"/>
                <w:szCs w:val="24"/>
              </w:rPr>
              <w:t>янва</w:t>
            </w:r>
            <w:r>
              <w:rPr>
                <w:bCs/>
                <w:sz w:val="24"/>
                <w:szCs w:val="24"/>
              </w:rPr>
              <w:t>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62051A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62051A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62051A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62051A">
        <w:rPr>
          <w:sz w:val="24"/>
          <w:szCs w:val="24"/>
        </w:rPr>
        <w:t>37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62051A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62051A" w:rsidRPr="00EC0561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 – член комиссии</w:t>
      </w:r>
    </w:p>
    <w:p w:rsidR="00DA4380" w:rsidRPr="00486FF1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22731E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5C151C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</w:t>
      </w:r>
      <w:r w:rsidR="00DA4380" w:rsidRPr="005C151C">
        <w:rPr>
          <w:sz w:val="24"/>
        </w:rPr>
        <w:t>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A2072E" w:rsidRPr="0011458B" w:rsidRDefault="00A2072E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1458B">
        <w:rPr>
          <w:bCs/>
          <w:sz w:val="24"/>
          <w:szCs w:val="24"/>
        </w:rPr>
        <w:t xml:space="preserve">Чабдаров А.М. – руководитель Департамента </w:t>
      </w:r>
      <w:r w:rsidRPr="0011458B">
        <w:rPr>
          <w:sz w:val="24"/>
          <w:szCs w:val="24"/>
        </w:rPr>
        <w:t xml:space="preserve">природных ресурсов, экологии и </w:t>
      </w:r>
      <w:r w:rsidR="00D517FE" w:rsidRPr="0011458B">
        <w:rPr>
          <w:sz w:val="24"/>
          <w:szCs w:val="24"/>
        </w:rPr>
        <w:t>АПК</w:t>
      </w:r>
      <w:r w:rsidRPr="0011458B">
        <w:rPr>
          <w:sz w:val="24"/>
          <w:szCs w:val="24"/>
        </w:rPr>
        <w:t xml:space="preserve"> НАО</w:t>
      </w:r>
      <w:r w:rsidRPr="0011458B">
        <w:rPr>
          <w:bCs/>
          <w:sz w:val="24"/>
          <w:szCs w:val="24"/>
        </w:rPr>
        <w:t xml:space="preserve"> </w:t>
      </w:r>
    </w:p>
    <w:p w:rsidR="00DD1159" w:rsidRPr="0011458B" w:rsidRDefault="00DD1159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1458B">
        <w:rPr>
          <w:bCs/>
          <w:sz w:val="24"/>
          <w:szCs w:val="24"/>
        </w:rPr>
        <w:t>Михайловский С.А. – заместитель руководителя Аппарата Администрации НАО</w:t>
      </w:r>
    </w:p>
    <w:p w:rsidR="00CC3C04" w:rsidRPr="0011458B" w:rsidRDefault="00CC3C0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1458B">
        <w:rPr>
          <w:bCs/>
          <w:sz w:val="24"/>
          <w:szCs w:val="24"/>
        </w:rPr>
        <w:t>Коротаева С.С. – начальник</w:t>
      </w:r>
      <w:r w:rsidRPr="0011458B">
        <w:rPr>
          <w:sz w:val="24"/>
          <w:szCs w:val="24"/>
        </w:rPr>
        <w:t xml:space="preserve"> отдела правовой экспертизы экспертно-правового управления аппарата Собрания депутатов НАО</w:t>
      </w:r>
    </w:p>
    <w:p w:rsidR="00E830F9" w:rsidRPr="0011458B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1458B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237CFC" w:rsidRPr="0011458B" w:rsidRDefault="00237CFC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1458B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Pr="0011458B" w:rsidRDefault="0011458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11458B">
        <w:rPr>
          <w:rStyle w:val="FontStyle27"/>
          <w:sz w:val="24"/>
          <w:szCs w:val="24"/>
        </w:rPr>
        <w:t>Ибраев</w:t>
      </w:r>
      <w:proofErr w:type="spellEnd"/>
      <w:r w:rsidRPr="0011458B">
        <w:rPr>
          <w:rStyle w:val="FontStyle27"/>
          <w:sz w:val="24"/>
          <w:szCs w:val="24"/>
        </w:rPr>
        <w:t xml:space="preserve"> И.И. – </w:t>
      </w:r>
      <w:r w:rsidRPr="0011458B">
        <w:rPr>
          <w:sz w:val="24"/>
          <w:szCs w:val="24"/>
        </w:rPr>
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DD1159" w:rsidRPr="0011458B" w:rsidRDefault="00DD1159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11458B">
        <w:rPr>
          <w:rStyle w:val="FontStyle27"/>
          <w:sz w:val="24"/>
          <w:szCs w:val="24"/>
        </w:rPr>
        <w:t>Гашев</w:t>
      </w:r>
      <w:proofErr w:type="spellEnd"/>
      <w:r w:rsidRPr="0011458B">
        <w:rPr>
          <w:rStyle w:val="FontStyle27"/>
          <w:sz w:val="24"/>
          <w:szCs w:val="24"/>
        </w:rPr>
        <w:t xml:space="preserve"> С.И. – эксперт сектора рыбного хозяйства и аквакультуры управления АПК, торговли и продовольствия </w:t>
      </w:r>
      <w:r w:rsidRPr="0011458B">
        <w:rPr>
          <w:bCs/>
          <w:sz w:val="24"/>
          <w:szCs w:val="24"/>
        </w:rPr>
        <w:t xml:space="preserve">Департамента </w:t>
      </w:r>
      <w:r w:rsidRPr="0011458B">
        <w:rPr>
          <w:sz w:val="24"/>
          <w:szCs w:val="24"/>
        </w:rPr>
        <w:t xml:space="preserve">природных ресурсов, экологии и </w:t>
      </w:r>
      <w:r w:rsidR="00D517FE" w:rsidRPr="0011458B">
        <w:rPr>
          <w:sz w:val="24"/>
          <w:szCs w:val="24"/>
        </w:rPr>
        <w:t>АПК</w:t>
      </w:r>
      <w:r w:rsidRPr="0011458B">
        <w:rPr>
          <w:sz w:val="24"/>
          <w:szCs w:val="24"/>
        </w:rPr>
        <w:t xml:space="preserve"> НАО</w:t>
      </w:r>
    </w:p>
    <w:p w:rsidR="0011458B" w:rsidRPr="0011458B" w:rsidRDefault="0011458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11458B">
        <w:rPr>
          <w:sz w:val="24"/>
          <w:szCs w:val="24"/>
        </w:rPr>
        <w:t>Галянт</w:t>
      </w:r>
      <w:proofErr w:type="spellEnd"/>
      <w:r w:rsidRPr="0011458B">
        <w:rPr>
          <w:sz w:val="24"/>
          <w:szCs w:val="24"/>
        </w:rPr>
        <w:t xml:space="preserve"> А.Л. – инженер отдела материально-технического обеспечения управления делами аппарата Собрания депутатов НАО</w:t>
      </w:r>
      <w:r w:rsidRPr="0011458B">
        <w:rPr>
          <w:rStyle w:val="FontStyle27"/>
          <w:sz w:val="24"/>
          <w:szCs w:val="24"/>
        </w:rPr>
        <w:t xml:space="preserve"> </w:t>
      </w:r>
    </w:p>
    <w:p w:rsidR="00DD1159" w:rsidRPr="0011458B" w:rsidRDefault="00DD1159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11458B">
        <w:rPr>
          <w:rStyle w:val="FontStyle27"/>
          <w:sz w:val="24"/>
          <w:szCs w:val="24"/>
        </w:rPr>
        <w:t>Пономарёв К.В. – и.о. директора КУ НАО «Центр природопользования и охраны окружающей среды НАО»</w:t>
      </w:r>
    </w:p>
    <w:p w:rsidR="00E830F9" w:rsidRPr="00E27F51" w:rsidRDefault="0011458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897770">
        <w:rPr>
          <w:bCs/>
          <w:sz w:val="24"/>
          <w:szCs w:val="24"/>
        </w:rPr>
        <w:t>Выдряков</w:t>
      </w:r>
      <w:proofErr w:type="spellEnd"/>
      <w:r w:rsidRPr="00897770">
        <w:rPr>
          <w:bCs/>
          <w:sz w:val="24"/>
          <w:szCs w:val="24"/>
        </w:rPr>
        <w:t xml:space="preserve"> А.П. </w:t>
      </w:r>
      <w:r w:rsidRPr="00897770">
        <w:rPr>
          <w:sz w:val="24"/>
          <w:szCs w:val="24"/>
        </w:rPr>
        <w:t xml:space="preserve"> – телеоператор ГБУ НАО «</w:t>
      </w:r>
      <w:proofErr w:type="gramStart"/>
      <w:r w:rsidRPr="00897770">
        <w:rPr>
          <w:sz w:val="24"/>
          <w:szCs w:val="24"/>
        </w:rPr>
        <w:t>Ненецкая</w:t>
      </w:r>
      <w:proofErr w:type="gramEnd"/>
      <w:r w:rsidRPr="00897770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9E283D" w:rsidP="00F302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Задали вопросы и приняли участие в обсуждении Смыченков А.В., Чупров М.М.</w:t>
      </w:r>
    </w:p>
    <w:p w:rsidR="003720F9" w:rsidRPr="00774BDA" w:rsidRDefault="003720F9" w:rsidP="00F3021E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E81A16">
      <w:pPr>
        <w:pStyle w:val="1"/>
        <w:spacing w:before="360"/>
        <w:rPr>
          <w:szCs w:val="24"/>
        </w:rPr>
      </w:pPr>
      <w:r>
        <w:rPr>
          <w:szCs w:val="24"/>
        </w:rPr>
        <w:t>Повестка дня</w:t>
      </w:r>
    </w:p>
    <w:p w:rsidR="009E283D" w:rsidRPr="009E283D" w:rsidRDefault="009E283D" w:rsidP="009E283D">
      <w:pPr>
        <w:spacing w:before="120"/>
        <w:ind w:firstLine="709"/>
        <w:jc w:val="both"/>
        <w:rPr>
          <w:bCs/>
          <w:sz w:val="24"/>
          <w:szCs w:val="24"/>
        </w:rPr>
      </w:pPr>
      <w:r w:rsidRPr="009E283D">
        <w:rPr>
          <w:bCs/>
          <w:sz w:val="24"/>
          <w:szCs w:val="24"/>
        </w:rPr>
        <w:t>1. О состоянии, использовании и охране водных биологических ресурсов, аквакультуры (рыбоводства) на территории Ненецкого автономного округа</w:t>
      </w:r>
    </w:p>
    <w:p w:rsidR="009E283D" w:rsidRPr="009E283D" w:rsidRDefault="009E283D" w:rsidP="009E283D">
      <w:pPr>
        <w:ind w:firstLine="709"/>
        <w:jc w:val="both"/>
        <w:rPr>
          <w:bCs/>
          <w:sz w:val="24"/>
          <w:szCs w:val="24"/>
        </w:rPr>
      </w:pPr>
      <w:proofErr w:type="spellStart"/>
      <w:r w:rsidRPr="009E283D">
        <w:rPr>
          <w:bCs/>
          <w:sz w:val="24"/>
          <w:szCs w:val="24"/>
        </w:rPr>
        <w:t>Докл</w:t>
      </w:r>
      <w:proofErr w:type="spellEnd"/>
      <w:r w:rsidRPr="009E283D">
        <w:rPr>
          <w:bCs/>
          <w:sz w:val="24"/>
          <w:szCs w:val="24"/>
        </w:rPr>
        <w:t>. А.М. Чабдаров – руководитель Департамента природных ресурсов, экологии и агропромышленного комплекса НАО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21042E" w:rsidRPr="0021042E" w:rsidRDefault="0021042E" w:rsidP="00682D90">
      <w:pPr>
        <w:ind w:firstLine="709"/>
        <w:jc w:val="both"/>
        <w:rPr>
          <w:b/>
          <w:bCs/>
          <w:sz w:val="24"/>
          <w:szCs w:val="24"/>
        </w:rPr>
      </w:pPr>
      <w:r w:rsidRPr="0021042E">
        <w:rPr>
          <w:b/>
          <w:bCs/>
          <w:sz w:val="24"/>
          <w:szCs w:val="24"/>
        </w:rPr>
        <w:t>О состоянии, использовании и охране водных биологических ресурсов, аквакультуры (рыбоводства) на территории Ненецкого автономного округа</w:t>
      </w:r>
    </w:p>
    <w:p w:rsidR="0021042E" w:rsidRPr="009E283D" w:rsidRDefault="0021042E" w:rsidP="0021042E">
      <w:pPr>
        <w:ind w:firstLine="709"/>
        <w:jc w:val="both"/>
        <w:rPr>
          <w:bCs/>
          <w:sz w:val="24"/>
          <w:szCs w:val="24"/>
        </w:rPr>
      </w:pPr>
      <w:proofErr w:type="spellStart"/>
      <w:r w:rsidRPr="009E283D">
        <w:rPr>
          <w:bCs/>
          <w:sz w:val="24"/>
          <w:szCs w:val="24"/>
        </w:rPr>
        <w:t>Докл</w:t>
      </w:r>
      <w:proofErr w:type="spellEnd"/>
      <w:r w:rsidRPr="009E283D">
        <w:rPr>
          <w:bCs/>
          <w:sz w:val="24"/>
          <w:szCs w:val="24"/>
        </w:rPr>
        <w:t>. А.М. Чабдаров – руководитель Департамента природных ресурсов, экологии и агропромышленного комплекса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proofErr w:type="spellStart"/>
      <w:r w:rsidR="00D91A49">
        <w:rPr>
          <w:bCs/>
          <w:sz w:val="24"/>
          <w:szCs w:val="24"/>
        </w:rPr>
        <w:t>Гашев</w:t>
      </w:r>
      <w:proofErr w:type="spellEnd"/>
      <w:r w:rsidR="00D91A49">
        <w:rPr>
          <w:bCs/>
          <w:sz w:val="24"/>
          <w:szCs w:val="24"/>
        </w:rPr>
        <w:t xml:space="preserve"> С.И., </w:t>
      </w:r>
      <w:proofErr w:type="spellStart"/>
      <w:r w:rsidR="00D91A49">
        <w:rPr>
          <w:bCs/>
          <w:sz w:val="24"/>
          <w:szCs w:val="24"/>
        </w:rPr>
        <w:t>Чабдаров</w:t>
      </w:r>
      <w:proofErr w:type="spellEnd"/>
      <w:r w:rsidR="00D91A49">
        <w:rPr>
          <w:bCs/>
          <w:sz w:val="24"/>
          <w:szCs w:val="24"/>
        </w:rPr>
        <w:t xml:space="preserve"> А.М., </w:t>
      </w:r>
      <w:r w:rsidR="00707F62">
        <w:rPr>
          <w:bCs/>
          <w:sz w:val="24"/>
          <w:szCs w:val="24"/>
        </w:rPr>
        <w:t xml:space="preserve">Пономарёв К.В., Запалов Н.Ю., Смыченков А.В., </w:t>
      </w:r>
      <w:r w:rsidR="00766D2C" w:rsidRPr="00ED19F0">
        <w:rPr>
          <w:bCs/>
          <w:sz w:val="24"/>
          <w:szCs w:val="24"/>
        </w:rPr>
        <w:t>Чупров М.М.,</w:t>
      </w:r>
      <w:r w:rsidR="00766D2C">
        <w:rPr>
          <w:bCs/>
          <w:sz w:val="24"/>
          <w:szCs w:val="24"/>
        </w:rPr>
        <w:t xml:space="preserve"> Кардакова Н.А., Миловский Н.Л., </w:t>
      </w:r>
      <w:r w:rsidR="008B5507" w:rsidRPr="00744395">
        <w:rPr>
          <w:bCs/>
          <w:sz w:val="24"/>
          <w:szCs w:val="24"/>
        </w:rPr>
        <w:t>Федорова Т.В.,</w:t>
      </w:r>
      <w:r w:rsidR="00ED19F0">
        <w:rPr>
          <w:bCs/>
          <w:sz w:val="24"/>
          <w:szCs w:val="24"/>
        </w:rPr>
        <w:t xml:space="preserve"> Попов А.А.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44395" w:rsidRDefault="00744395" w:rsidP="00744395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766D2C" w:rsidRPr="00766D2C" w:rsidRDefault="00744395" w:rsidP="00766D2C">
      <w:pPr>
        <w:tabs>
          <w:tab w:val="left" w:pos="1134"/>
        </w:tabs>
        <w:ind w:firstLine="709"/>
        <w:jc w:val="both"/>
        <w:rPr>
          <w:bCs/>
          <w:spacing w:val="-2"/>
          <w:sz w:val="24"/>
          <w:szCs w:val="24"/>
        </w:rPr>
      </w:pPr>
      <w:r w:rsidRPr="00766D2C">
        <w:rPr>
          <w:rStyle w:val="FontStyle27"/>
          <w:sz w:val="24"/>
          <w:szCs w:val="24"/>
        </w:rPr>
        <w:t>2. </w:t>
      </w:r>
      <w:r w:rsidR="00766D2C" w:rsidRPr="00766D2C">
        <w:rPr>
          <w:bCs/>
          <w:spacing w:val="-2"/>
          <w:sz w:val="24"/>
          <w:szCs w:val="24"/>
        </w:rPr>
        <w:t xml:space="preserve">Рекомендовать Администрации НАО проинформировать Собрание депутатов НАО о результатах рассмотрения </w:t>
      </w:r>
      <w:r w:rsidR="00766D2C">
        <w:rPr>
          <w:bCs/>
          <w:spacing w:val="-2"/>
          <w:sz w:val="24"/>
          <w:szCs w:val="24"/>
        </w:rPr>
        <w:t>рекомендации</w:t>
      </w:r>
      <w:r w:rsidR="00FC31CC">
        <w:rPr>
          <w:bCs/>
          <w:spacing w:val="-2"/>
          <w:sz w:val="24"/>
          <w:szCs w:val="24"/>
        </w:rPr>
        <w:t xml:space="preserve"> (</w:t>
      </w:r>
      <w:r w:rsidR="00766D2C" w:rsidRPr="00766D2C">
        <w:rPr>
          <w:bCs/>
          <w:spacing w:val="-2"/>
          <w:sz w:val="24"/>
          <w:szCs w:val="24"/>
        </w:rPr>
        <w:t xml:space="preserve">протокол </w:t>
      </w:r>
      <w:r w:rsidR="00FC31CC">
        <w:rPr>
          <w:bCs/>
          <w:spacing w:val="-2"/>
          <w:sz w:val="24"/>
          <w:szCs w:val="24"/>
        </w:rPr>
        <w:t xml:space="preserve">комиссии от </w:t>
      </w:r>
      <w:r w:rsidR="00FC31CC" w:rsidRPr="00766D2C">
        <w:rPr>
          <w:bCs/>
          <w:spacing w:val="-2"/>
          <w:sz w:val="24"/>
          <w:szCs w:val="24"/>
        </w:rPr>
        <w:t>22 июня 2022 года</w:t>
      </w:r>
      <w:r w:rsidR="00FC31CC">
        <w:rPr>
          <w:bCs/>
          <w:spacing w:val="-2"/>
          <w:sz w:val="24"/>
          <w:szCs w:val="24"/>
        </w:rPr>
        <w:t xml:space="preserve"> </w:t>
      </w:r>
      <w:r w:rsidR="00FC31CC" w:rsidRPr="00766D2C">
        <w:rPr>
          <w:bCs/>
          <w:spacing w:val="-2"/>
          <w:sz w:val="24"/>
          <w:szCs w:val="24"/>
        </w:rPr>
        <w:t>№ 5</w:t>
      </w:r>
      <w:r w:rsidR="00FC31CC">
        <w:rPr>
          <w:bCs/>
          <w:spacing w:val="-2"/>
          <w:sz w:val="24"/>
          <w:szCs w:val="24"/>
        </w:rPr>
        <w:t>):</w:t>
      </w:r>
      <w:r w:rsidR="00766D2C" w:rsidRPr="00766D2C">
        <w:rPr>
          <w:bCs/>
          <w:spacing w:val="-2"/>
          <w:sz w:val="24"/>
          <w:szCs w:val="24"/>
        </w:rPr>
        <w:t xml:space="preserve"> «Об оформлении землеустроительных документов на строения жителей НАО, используемые ими для осуществления традиционной хозяйственной деятельности, и внесения соответствующих изменений в Положения об </w:t>
      </w:r>
      <w:r w:rsidR="00766D2C" w:rsidRPr="00766D2C">
        <w:rPr>
          <w:spacing w:val="-2"/>
          <w:sz w:val="24"/>
          <w:szCs w:val="24"/>
        </w:rPr>
        <w:t>особо охраняемых природных территориях</w:t>
      </w:r>
      <w:r w:rsidR="00766D2C" w:rsidRPr="00766D2C">
        <w:rPr>
          <w:bCs/>
          <w:spacing w:val="-2"/>
          <w:sz w:val="24"/>
          <w:szCs w:val="24"/>
        </w:rPr>
        <w:t xml:space="preserve"> регионального значения».</w:t>
      </w:r>
    </w:p>
    <w:p w:rsidR="00F57D42" w:rsidRPr="00F57D42" w:rsidRDefault="00F57D42" w:rsidP="00F57D4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57D42">
        <w:rPr>
          <w:rStyle w:val="FontStyle27"/>
          <w:sz w:val="24"/>
          <w:szCs w:val="24"/>
        </w:rPr>
        <w:t>3. Р</w:t>
      </w:r>
      <w:r w:rsidRPr="00F57D42">
        <w:rPr>
          <w:sz w:val="24"/>
          <w:szCs w:val="24"/>
        </w:rPr>
        <w:t xml:space="preserve">екомендовать </w:t>
      </w:r>
      <w:r w:rsidRPr="009E283D">
        <w:rPr>
          <w:bCs/>
          <w:sz w:val="24"/>
          <w:szCs w:val="24"/>
        </w:rPr>
        <w:t>Департамент</w:t>
      </w:r>
      <w:r>
        <w:rPr>
          <w:bCs/>
          <w:sz w:val="24"/>
          <w:szCs w:val="24"/>
        </w:rPr>
        <w:t>у</w:t>
      </w:r>
      <w:r w:rsidRPr="009E283D">
        <w:rPr>
          <w:bCs/>
          <w:sz w:val="24"/>
          <w:szCs w:val="24"/>
        </w:rPr>
        <w:t xml:space="preserve"> природных ресурсов, экологии и агропромышленного комплекса НАО</w:t>
      </w:r>
      <w:r w:rsidR="007268BB">
        <w:rPr>
          <w:bCs/>
          <w:sz w:val="24"/>
          <w:szCs w:val="24"/>
        </w:rPr>
        <w:t xml:space="preserve"> (далее – Департамент)</w:t>
      </w:r>
      <w:r w:rsidRPr="00F57D42">
        <w:rPr>
          <w:bCs/>
          <w:sz w:val="24"/>
          <w:szCs w:val="24"/>
        </w:rPr>
        <w:t>:</w:t>
      </w:r>
    </w:p>
    <w:p w:rsidR="00F57D42" w:rsidRPr="00F57D42" w:rsidRDefault="00F57D42" w:rsidP="00F57D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D42">
        <w:rPr>
          <w:sz w:val="24"/>
          <w:szCs w:val="24"/>
        </w:rPr>
        <w:t>1) проработать следующие вопросы:</w:t>
      </w:r>
    </w:p>
    <w:p w:rsidR="00F57D42" w:rsidRPr="00F57D42" w:rsidRDefault="00F57D42" w:rsidP="00F57D4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7D42">
        <w:rPr>
          <w:sz w:val="24"/>
          <w:szCs w:val="24"/>
        </w:rPr>
        <w:t>- о внесении изменений в закон округа</w:t>
      </w:r>
      <w:r>
        <w:rPr>
          <w:sz w:val="24"/>
          <w:szCs w:val="24"/>
        </w:rPr>
        <w:t xml:space="preserve"> от </w:t>
      </w:r>
      <w:r w:rsidRPr="00F57D42">
        <w:rPr>
          <w:sz w:val="24"/>
          <w:szCs w:val="24"/>
        </w:rPr>
        <w:t>8</w:t>
      </w:r>
      <w:r>
        <w:rPr>
          <w:sz w:val="24"/>
          <w:szCs w:val="24"/>
        </w:rPr>
        <w:t xml:space="preserve"> июля </w:t>
      </w:r>
      <w:r w:rsidRPr="00F57D42">
        <w:rPr>
          <w:sz w:val="24"/>
          <w:szCs w:val="24"/>
        </w:rPr>
        <w:t xml:space="preserve">2020 </w:t>
      </w:r>
      <w:r>
        <w:rPr>
          <w:sz w:val="24"/>
          <w:szCs w:val="24"/>
        </w:rPr>
        <w:t xml:space="preserve">года </w:t>
      </w:r>
      <w:r w:rsidRPr="00F57D42">
        <w:rPr>
          <w:sz w:val="24"/>
          <w:szCs w:val="24"/>
        </w:rPr>
        <w:t>№ 193-оз</w:t>
      </w:r>
      <w:r>
        <w:rPr>
          <w:sz w:val="24"/>
          <w:szCs w:val="24"/>
        </w:rPr>
        <w:br/>
      </w:r>
      <w:r w:rsidRPr="00F57D42">
        <w:rPr>
          <w:sz w:val="24"/>
          <w:szCs w:val="24"/>
        </w:rPr>
        <w:t>«</w:t>
      </w:r>
      <w:r w:rsidRPr="00F57D42">
        <w:rPr>
          <w:bCs/>
          <w:sz w:val="24"/>
          <w:szCs w:val="24"/>
        </w:rPr>
        <w:t>О рыболовстве и сохранении водных биологических ресурсов на территории Н</w:t>
      </w:r>
      <w:r>
        <w:rPr>
          <w:bCs/>
          <w:sz w:val="24"/>
          <w:szCs w:val="24"/>
        </w:rPr>
        <w:t>енецкого автономного округа</w:t>
      </w:r>
      <w:r w:rsidRPr="00F57D42">
        <w:rPr>
          <w:bCs/>
          <w:sz w:val="24"/>
          <w:szCs w:val="24"/>
        </w:rPr>
        <w:t>» в части предоставления в Собрание депутатов НАО ежегодного отчёта о состоянии рыболовства в Н</w:t>
      </w:r>
      <w:r>
        <w:rPr>
          <w:bCs/>
          <w:sz w:val="24"/>
          <w:szCs w:val="24"/>
        </w:rPr>
        <w:t>енецком автономно</w:t>
      </w:r>
      <w:r w:rsidR="006C7D6D">
        <w:rPr>
          <w:bCs/>
          <w:sz w:val="24"/>
          <w:szCs w:val="24"/>
        </w:rPr>
        <w:t>м округе</w:t>
      </w:r>
      <w:r w:rsidRPr="00F57D42">
        <w:rPr>
          <w:bCs/>
          <w:sz w:val="24"/>
          <w:szCs w:val="24"/>
        </w:rPr>
        <w:t>;</w:t>
      </w:r>
    </w:p>
    <w:p w:rsidR="00F57D42" w:rsidRPr="00F57D42" w:rsidRDefault="00F57D42" w:rsidP="00F57D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D42">
        <w:rPr>
          <w:bCs/>
          <w:sz w:val="24"/>
          <w:szCs w:val="24"/>
        </w:rPr>
        <w:t xml:space="preserve">- о разработке программы по </w:t>
      </w:r>
      <w:r w:rsidRPr="00F57D42">
        <w:rPr>
          <w:sz w:val="24"/>
          <w:szCs w:val="24"/>
        </w:rPr>
        <w:t>государственной поддержк</w:t>
      </w:r>
      <w:r w:rsidR="006C7D6D">
        <w:rPr>
          <w:sz w:val="24"/>
          <w:szCs w:val="24"/>
        </w:rPr>
        <w:t>е</w:t>
      </w:r>
      <w:r w:rsidRPr="00F57D42">
        <w:rPr>
          <w:sz w:val="24"/>
          <w:szCs w:val="24"/>
        </w:rPr>
        <w:t xml:space="preserve"> рыболовства и переработк</w:t>
      </w:r>
      <w:r w:rsidR="006C7D6D">
        <w:rPr>
          <w:sz w:val="24"/>
          <w:szCs w:val="24"/>
        </w:rPr>
        <w:t>е</w:t>
      </w:r>
      <w:r w:rsidRPr="00F57D42">
        <w:rPr>
          <w:sz w:val="24"/>
          <w:szCs w:val="24"/>
        </w:rPr>
        <w:t xml:space="preserve"> </w:t>
      </w:r>
      <w:r w:rsidR="007268BB">
        <w:rPr>
          <w:sz w:val="24"/>
          <w:szCs w:val="24"/>
        </w:rPr>
        <w:t xml:space="preserve">рыбной </w:t>
      </w:r>
      <w:r w:rsidRPr="00F57D42">
        <w:rPr>
          <w:sz w:val="24"/>
          <w:szCs w:val="24"/>
        </w:rPr>
        <w:t>продукции;</w:t>
      </w:r>
    </w:p>
    <w:p w:rsidR="00F57D42" w:rsidRPr="00F57D42" w:rsidRDefault="00F57D42" w:rsidP="00F57D42">
      <w:pPr>
        <w:ind w:firstLine="709"/>
        <w:jc w:val="both"/>
        <w:rPr>
          <w:sz w:val="24"/>
          <w:szCs w:val="24"/>
        </w:rPr>
      </w:pPr>
      <w:r w:rsidRPr="00F57D42">
        <w:rPr>
          <w:bCs/>
          <w:sz w:val="24"/>
          <w:szCs w:val="24"/>
        </w:rPr>
        <w:t xml:space="preserve">- о мерах по вовлечению в оборот неиспользуемых </w:t>
      </w:r>
      <w:r w:rsidRPr="00F57D42">
        <w:rPr>
          <w:sz w:val="24"/>
          <w:szCs w:val="24"/>
        </w:rPr>
        <w:t>рыбопромысловых (рыболовных) участков</w:t>
      </w:r>
      <w:r w:rsidR="007268BB">
        <w:rPr>
          <w:sz w:val="24"/>
          <w:szCs w:val="24"/>
        </w:rPr>
        <w:t xml:space="preserve"> на территории НАО</w:t>
      </w:r>
      <w:r w:rsidRPr="00F57D42">
        <w:rPr>
          <w:sz w:val="24"/>
          <w:szCs w:val="24"/>
        </w:rPr>
        <w:t>;</w:t>
      </w:r>
    </w:p>
    <w:p w:rsidR="00F57D42" w:rsidRPr="00F57D42" w:rsidRDefault="00F57D42" w:rsidP="00F57D42">
      <w:pPr>
        <w:ind w:firstLine="709"/>
        <w:jc w:val="both"/>
        <w:rPr>
          <w:rStyle w:val="extendedtext-short"/>
          <w:bCs/>
          <w:sz w:val="24"/>
          <w:szCs w:val="24"/>
        </w:rPr>
      </w:pPr>
      <w:r w:rsidRPr="00F57D42">
        <w:rPr>
          <w:sz w:val="24"/>
          <w:szCs w:val="24"/>
        </w:rPr>
        <w:t xml:space="preserve">- о введении полного запрета вылова </w:t>
      </w:r>
      <w:r w:rsidRPr="00F57D42">
        <w:rPr>
          <w:rStyle w:val="extendedtext-short"/>
          <w:sz w:val="24"/>
          <w:szCs w:val="24"/>
        </w:rPr>
        <w:t xml:space="preserve">анадромных видов </w:t>
      </w:r>
      <w:r w:rsidRPr="00F57D42">
        <w:rPr>
          <w:rStyle w:val="extendedtext-short"/>
          <w:bCs/>
          <w:sz w:val="24"/>
          <w:szCs w:val="24"/>
        </w:rPr>
        <w:t>рыб на реке Печора в целях сохранения стада печорской сёмги;</w:t>
      </w:r>
    </w:p>
    <w:p w:rsidR="00F57D42" w:rsidRPr="00F57D42" w:rsidRDefault="00F57D42" w:rsidP="00F57D42">
      <w:pPr>
        <w:ind w:firstLine="709"/>
        <w:jc w:val="both"/>
        <w:rPr>
          <w:sz w:val="24"/>
          <w:szCs w:val="24"/>
        </w:rPr>
      </w:pPr>
      <w:r w:rsidRPr="00F57D42">
        <w:rPr>
          <w:sz w:val="24"/>
          <w:szCs w:val="24"/>
        </w:rPr>
        <w:t>- об обеспечении жителей округа доступной по цене рыбой, добываемой на территории НАО;</w:t>
      </w:r>
    </w:p>
    <w:p w:rsidR="003411FF" w:rsidRPr="00F57D42" w:rsidRDefault="00F57D42" w:rsidP="003411F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7D42">
        <w:rPr>
          <w:bCs/>
          <w:sz w:val="24"/>
          <w:szCs w:val="24"/>
        </w:rPr>
        <w:t>2) </w:t>
      </w:r>
      <w:r w:rsidR="003411FF" w:rsidRPr="00F57D42">
        <w:rPr>
          <w:bCs/>
          <w:sz w:val="24"/>
          <w:szCs w:val="24"/>
        </w:rPr>
        <w:t>представить в Собрание депутатов НАО:</w:t>
      </w:r>
    </w:p>
    <w:p w:rsidR="003411FF" w:rsidRPr="00F57D42" w:rsidRDefault="003411FF" w:rsidP="003411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D42">
        <w:rPr>
          <w:bCs/>
          <w:sz w:val="24"/>
          <w:szCs w:val="24"/>
        </w:rPr>
        <w:t xml:space="preserve">- актуальную редакцию </w:t>
      </w:r>
      <w:r w:rsidRPr="00F57D42">
        <w:rPr>
          <w:sz w:val="24"/>
          <w:szCs w:val="24"/>
        </w:rPr>
        <w:t>перечня рыбопромысловых (рыболовных) участков</w:t>
      </w:r>
      <w:r>
        <w:rPr>
          <w:sz w:val="24"/>
          <w:szCs w:val="24"/>
        </w:rPr>
        <w:t xml:space="preserve"> Ненецкого автономного округа</w:t>
      </w:r>
      <w:r w:rsidRPr="00F57D42">
        <w:rPr>
          <w:sz w:val="24"/>
          <w:szCs w:val="24"/>
        </w:rPr>
        <w:t>;</w:t>
      </w:r>
    </w:p>
    <w:p w:rsidR="003411FF" w:rsidRPr="00F57D42" w:rsidRDefault="003411FF" w:rsidP="003411FF">
      <w:pPr>
        <w:ind w:firstLine="709"/>
        <w:jc w:val="both"/>
        <w:rPr>
          <w:bCs/>
          <w:sz w:val="24"/>
          <w:szCs w:val="24"/>
        </w:rPr>
      </w:pPr>
      <w:r w:rsidRPr="00F57D42">
        <w:rPr>
          <w:bCs/>
          <w:sz w:val="24"/>
          <w:szCs w:val="24"/>
        </w:rPr>
        <w:lastRenderedPageBreak/>
        <w:t xml:space="preserve">- информацию о планах Департамента по организации переработки добываемой в </w:t>
      </w:r>
      <w:r>
        <w:rPr>
          <w:bCs/>
          <w:sz w:val="24"/>
          <w:szCs w:val="24"/>
        </w:rPr>
        <w:t>округе</w:t>
      </w:r>
      <w:r w:rsidRPr="00F57D42">
        <w:rPr>
          <w:bCs/>
          <w:sz w:val="24"/>
          <w:szCs w:val="24"/>
        </w:rPr>
        <w:t xml:space="preserve"> рыбы;</w:t>
      </w:r>
    </w:p>
    <w:p w:rsidR="00F57D42" w:rsidRPr="00F57D42" w:rsidRDefault="003411FF" w:rsidP="003411F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7D42">
        <w:rPr>
          <w:bCs/>
          <w:sz w:val="24"/>
          <w:szCs w:val="24"/>
        </w:rPr>
        <w:t xml:space="preserve">- информацию об объёмах вылова рыбы в разрезе </w:t>
      </w:r>
      <w:r w:rsidRPr="00F57D42">
        <w:rPr>
          <w:sz w:val="24"/>
          <w:szCs w:val="24"/>
        </w:rPr>
        <w:t>рыбопромысловых</w:t>
      </w:r>
      <w:r w:rsidRPr="00F57D4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F57D42">
        <w:rPr>
          <w:bCs/>
          <w:sz w:val="24"/>
          <w:szCs w:val="24"/>
        </w:rPr>
        <w:t>рыболовных</w:t>
      </w:r>
      <w:r>
        <w:rPr>
          <w:bCs/>
          <w:sz w:val="24"/>
          <w:szCs w:val="24"/>
        </w:rPr>
        <w:t>)</w:t>
      </w:r>
      <w:r w:rsidRPr="00F57D42">
        <w:rPr>
          <w:bCs/>
          <w:sz w:val="24"/>
          <w:szCs w:val="24"/>
        </w:rPr>
        <w:t xml:space="preserve"> участков</w:t>
      </w:r>
      <w:r>
        <w:rPr>
          <w:bCs/>
          <w:sz w:val="24"/>
          <w:szCs w:val="24"/>
        </w:rPr>
        <w:t>;</w:t>
      </w:r>
    </w:p>
    <w:p w:rsidR="00F57D42" w:rsidRPr="00F57D42" w:rsidRDefault="00F57D42" w:rsidP="003411F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7D42">
        <w:rPr>
          <w:bCs/>
          <w:sz w:val="24"/>
          <w:szCs w:val="24"/>
        </w:rPr>
        <w:t>3) </w:t>
      </w:r>
      <w:r w:rsidR="003411FF" w:rsidRPr="00F57D42">
        <w:rPr>
          <w:bCs/>
          <w:sz w:val="24"/>
          <w:szCs w:val="24"/>
        </w:rPr>
        <w:t>продолжить работу по совершенствованию правил рыболовства для Северного рыбохозяйственного бассейна</w:t>
      </w:r>
      <w:r w:rsidRPr="00F57D42">
        <w:rPr>
          <w:bCs/>
          <w:sz w:val="24"/>
          <w:szCs w:val="24"/>
        </w:rPr>
        <w:t>.</w:t>
      </w:r>
    </w:p>
    <w:p w:rsidR="00744395" w:rsidRDefault="00744395" w:rsidP="00831CA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3021E" w:rsidRDefault="004374AF" w:rsidP="00E73C14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C3" w:rsidRDefault="001105C3">
      <w:r>
        <w:separator/>
      </w:r>
    </w:p>
  </w:endnote>
  <w:endnote w:type="continuationSeparator" w:id="0">
    <w:p w:rsidR="001105C3" w:rsidRDefault="0011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C5D51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C5D51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D3AB6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C3" w:rsidRDefault="001105C3">
      <w:r>
        <w:separator/>
      </w:r>
    </w:p>
  </w:footnote>
  <w:footnote w:type="continuationSeparator" w:id="0">
    <w:p w:rsidR="001105C3" w:rsidRDefault="00110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3E2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AB6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D51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D1A4A-5DB0-4A40-94E6-F739F52A8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35962-C7B1-4324-90FA-62661D5BA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30AB4-90CC-42DB-97C7-0E39A2E5CCD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359CC-C72C-46E7-9737-0154E7FA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2022-12-15T07:58:00Z</cp:lastPrinted>
  <dcterms:created xsi:type="dcterms:W3CDTF">2023-02-06T11:27:00Z</dcterms:created>
  <dcterms:modified xsi:type="dcterms:W3CDTF">2023-02-06T11:27:00Z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